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7B01" w14:textId="36DE88F8" w:rsidR="002E0EE0" w:rsidRPr="00352DD2" w:rsidRDefault="00CB13A3" w:rsidP="00352DD2">
      <w:pPr>
        <w:pStyle w:val="Default"/>
        <w:jc w:val="center"/>
        <w:rPr>
          <w:b/>
          <w:bCs/>
        </w:rPr>
      </w:pPr>
      <w:r w:rsidRPr="00352DD2">
        <w:rPr>
          <w:b/>
          <w:bCs/>
        </w:rPr>
        <w:t>Diasporaateenistuste 2025.a. kokkuvõte</w:t>
      </w:r>
    </w:p>
    <w:p w14:paraId="3DCC5A12" w14:textId="77777777" w:rsidR="00CB13A3" w:rsidRPr="00607325" w:rsidRDefault="00CB13A3" w:rsidP="002E0EE0">
      <w:pPr>
        <w:pStyle w:val="Default"/>
        <w:rPr>
          <w:color w:val="auto"/>
        </w:rPr>
      </w:pPr>
    </w:p>
    <w:p w14:paraId="6EF0FD8F" w14:textId="74693753" w:rsidR="00CB13A3" w:rsidRDefault="00352DD2" w:rsidP="00CB13A3">
      <w:pPr>
        <w:pStyle w:val="Default"/>
        <w:jc w:val="both"/>
      </w:pPr>
      <w:r>
        <w:t>Siseministeerium</w:t>
      </w:r>
      <w:r w:rsidR="00CB13A3">
        <w:t xml:space="preserve"> on riigieelarvelistest vahenditest toetanud Eesti Evangeelse Luterliku Kiriku </w:t>
      </w:r>
      <w:r>
        <w:t xml:space="preserve">(EELK) </w:t>
      </w:r>
      <w:r w:rsidR="00CB13A3">
        <w:t>korraldatavat diasporaat</w:t>
      </w:r>
      <w:r w:rsidR="002E0EE0">
        <w:t>egevus</w:t>
      </w:r>
      <w:r w:rsidR="00CB13A3">
        <w:t>t, mis</w:t>
      </w:r>
      <w:r w:rsidR="002E0EE0">
        <w:t xml:space="preserve"> on suunatud </w:t>
      </w:r>
      <w:r w:rsidR="002E0EE0" w:rsidRPr="002B3529">
        <w:t xml:space="preserve">eestikeelsete jumalateenistuste </w:t>
      </w:r>
      <w:r w:rsidR="00854E66" w:rsidRPr="002B3529">
        <w:t>läbiviimisek</w:t>
      </w:r>
      <w:r w:rsidR="00854E66">
        <w:t>s</w:t>
      </w:r>
      <w:r w:rsidR="002E0EE0" w:rsidRPr="002B3529">
        <w:t xml:space="preserve"> eestlaste kogudustes ida- ja läänediasporaas, </w:t>
      </w:r>
      <w:r w:rsidR="00854E66" w:rsidRPr="002B3529">
        <w:t>trükiste</w:t>
      </w:r>
      <w:r w:rsidR="002E0EE0" w:rsidRPr="002B3529">
        <w:t xml:space="preserve"> tellimiseks ja saatmiseks, </w:t>
      </w:r>
      <w:r w:rsidR="002E0EE0">
        <w:t xml:space="preserve">tegevuse </w:t>
      </w:r>
      <w:r w:rsidR="002E0EE0" w:rsidRPr="002B3529">
        <w:t>administreerimis</w:t>
      </w:r>
      <w:r w:rsidR="002E0EE0">
        <w:t>ek</w:t>
      </w:r>
      <w:r w:rsidR="002E0EE0" w:rsidRPr="002B3529">
        <w:t>s ning Eesti kogukondade teenimise toetuseks</w:t>
      </w:r>
      <w:r w:rsidR="00CB13A3">
        <w:t>.</w:t>
      </w:r>
    </w:p>
    <w:p w14:paraId="5FE46F87" w14:textId="617E1E33" w:rsidR="00CB13A3" w:rsidRDefault="00CB13A3" w:rsidP="00CB13A3">
      <w:pPr>
        <w:pStyle w:val="Default"/>
        <w:jc w:val="both"/>
        <w:rPr>
          <w:rFonts w:eastAsia="SimSun" w:cs="Mangal"/>
          <w:kern w:val="1"/>
          <w:lang w:eastAsia="zh-CN" w:bidi="hi-IN"/>
        </w:rPr>
      </w:pPr>
      <w:r>
        <w:t xml:space="preserve">Jumalateenistusi on korraldatud Riias </w:t>
      </w:r>
      <w:r>
        <w:rPr>
          <w:rFonts w:eastAsia="SimSun" w:cs="Mangal"/>
          <w:kern w:val="1"/>
          <w:lang w:eastAsia="zh-CN" w:bidi="hi-IN"/>
        </w:rPr>
        <w:t>kuus korda,</w:t>
      </w:r>
      <w:r w:rsidRPr="00CB13A3">
        <w:rPr>
          <w:rFonts w:eastAsia="SimSun" w:cs="Mangal"/>
          <w:kern w:val="1"/>
          <w:lang w:eastAsia="zh-CN" w:bidi="hi-IN"/>
        </w:rPr>
        <w:t xml:space="preserve"> </w:t>
      </w:r>
      <w:r>
        <w:rPr>
          <w:rFonts w:eastAsia="SimSun" w:cs="Mangal"/>
          <w:kern w:val="1"/>
          <w:lang w:eastAsia="zh-CN" w:bidi="hi-IN"/>
        </w:rPr>
        <w:t xml:space="preserve">lisaks </w:t>
      </w:r>
      <w:r w:rsidRPr="00CB13A3">
        <w:rPr>
          <w:rFonts w:eastAsia="SimSun" w:cs="Mangal"/>
          <w:kern w:val="1"/>
          <w:lang w:eastAsia="zh-CN" w:bidi="hi-IN"/>
        </w:rPr>
        <w:t>sügisel kogudusesündmus</w:t>
      </w:r>
      <w:r>
        <w:rPr>
          <w:rFonts w:eastAsia="SimSun" w:cs="Mangal"/>
          <w:kern w:val="1"/>
          <w:lang w:eastAsia="zh-CN" w:bidi="hi-IN"/>
        </w:rPr>
        <w:t xml:space="preserve">ena </w:t>
      </w:r>
      <w:r w:rsidRPr="00CB13A3">
        <w:rPr>
          <w:rFonts w:eastAsia="SimSun" w:cs="Mangal"/>
          <w:kern w:val="1"/>
          <w:lang w:eastAsia="zh-CN" w:bidi="hi-IN"/>
        </w:rPr>
        <w:t>kontsert</w:t>
      </w:r>
      <w:r>
        <w:rPr>
          <w:rFonts w:eastAsia="SimSun" w:cs="Mangal"/>
          <w:kern w:val="1"/>
          <w:lang w:eastAsia="zh-CN" w:bidi="hi-IN"/>
        </w:rPr>
        <w:t>; Brüsselis on korraldatud teenistusi neli korda</w:t>
      </w:r>
    </w:p>
    <w:p w14:paraId="03520832" w14:textId="43E23978" w:rsidR="002E0EE0" w:rsidRDefault="00CB13A3" w:rsidP="00CB13A3">
      <w:pPr>
        <w:pStyle w:val="Default"/>
        <w:jc w:val="both"/>
      </w:pPr>
      <w:r>
        <w:rPr>
          <w:color w:val="auto"/>
        </w:rPr>
        <w:t>Soome misjonärid hoiavad ühendust oma misjonipiirkondadega, nende kaudu o</w:t>
      </w:r>
      <w:r>
        <w:rPr>
          <w:color w:val="auto"/>
        </w:rPr>
        <w:t>n</w:t>
      </w:r>
      <w:r>
        <w:rPr>
          <w:color w:val="auto"/>
        </w:rPr>
        <w:t xml:space="preserve"> saa</w:t>
      </w:r>
      <w:r>
        <w:rPr>
          <w:color w:val="auto"/>
        </w:rPr>
        <w:t>d</w:t>
      </w:r>
      <w:r>
        <w:rPr>
          <w:color w:val="auto"/>
        </w:rPr>
        <w:t>ud sidet pidada ka Siberi eestlastega</w:t>
      </w:r>
      <w:r>
        <w:rPr>
          <w:color w:val="auto"/>
        </w:rPr>
        <w:t xml:space="preserve"> </w:t>
      </w:r>
      <w:r w:rsidR="002E0EE0">
        <w:t>Ülem-Suetuki ja Oravka külas</w:t>
      </w:r>
      <w:r w:rsidR="002E0EE0" w:rsidRPr="002B3529">
        <w:t>.</w:t>
      </w:r>
      <w:r>
        <w:t xml:space="preserve"> Helsingis on läbi viidud nõupidamisi töö koordineerimiseks.</w:t>
      </w:r>
    </w:p>
    <w:p w14:paraId="620705F5" w14:textId="6E2451BE" w:rsidR="00CB13A3" w:rsidRDefault="00CB13A3" w:rsidP="00CB13A3">
      <w:pPr>
        <w:pStyle w:val="Default"/>
        <w:jc w:val="both"/>
      </w:pPr>
      <w:r>
        <w:t>Jumalateenistuslikku elu on toetatud Rootsis ja Peterburi Jaani kirikus</w:t>
      </w:r>
      <w:r w:rsidR="00352DD2">
        <w:rPr>
          <w:color w:val="auto"/>
        </w:rPr>
        <w:t xml:space="preserve">: </w:t>
      </w:r>
      <w:r>
        <w:rPr>
          <w:color w:val="auto"/>
        </w:rPr>
        <w:t>Peterburi Jaani kirikuga on hoitud ühendust misjonäride Liliann ja Hannu Keskineni kaudu</w:t>
      </w:r>
      <w:r w:rsidR="00352DD2">
        <w:rPr>
          <w:color w:val="auto"/>
        </w:rPr>
        <w:t>.</w:t>
      </w:r>
    </w:p>
    <w:p w14:paraId="3C9980E9" w14:textId="597AE3BA" w:rsidR="00CB13A3" w:rsidRDefault="00352DD2" w:rsidP="00CB13A3">
      <w:pPr>
        <w:pStyle w:val="Default"/>
        <w:jc w:val="both"/>
        <w:rPr>
          <w:color w:val="auto"/>
        </w:rPr>
      </w:pPr>
      <w:r>
        <w:rPr>
          <w:color w:val="auto"/>
        </w:rPr>
        <w:t>Vilniuses ja Riias on koostöö partneriks eestlaste seltsile lisaks ka suursaatkonnad</w:t>
      </w:r>
      <w:r>
        <w:rPr>
          <w:color w:val="auto"/>
        </w:rPr>
        <w:t>.</w:t>
      </w:r>
    </w:p>
    <w:p w14:paraId="5D4B73FC" w14:textId="3C428258" w:rsidR="00352DD2" w:rsidRDefault="00352DD2" w:rsidP="00CB13A3">
      <w:pPr>
        <w:pStyle w:val="Default"/>
        <w:jc w:val="both"/>
        <w:rPr>
          <w:color w:val="auto"/>
        </w:rPr>
      </w:pPr>
      <w:r>
        <w:rPr>
          <w:color w:val="auto"/>
        </w:rPr>
        <w:t>Põhiliselt aastas planeeritud tegevused said</w:t>
      </w:r>
      <w:r>
        <w:rPr>
          <w:color w:val="auto"/>
        </w:rPr>
        <w:t xml:space="preserve"> EELK Misjonikeskuse hinnangul</w:t>
      </w:r>
      <w:r>
        <w:rPr>
          <w:color w:val="auto"/>
        </w:rPr>
        <w:t xml:space="preserve"> teoks tehtud. Diasporaa</w:t>
      </w:r>
      <w:r>
        <w:rPr>
          <w:color w:val="auto"/>
        </w:rPr>
        <w:t>töö</w:t>
      </w:r>
      <w:r>
        <w:rPr>
          <w:color w:val="auto"/>
        </w:rPr>
        <w:t xml:space="preserve"> kulud olid</w:t>
      </w:r>
      <w:r>
        <w:rPr>
          <w:color w:val="auto"/>
        </w:rPr>
        <w:t xml:space="preserve"> küll</w:t>
      </w:r>
      <w:r>
        <w:rPr>
          <w:color w:val="auto"/>
        </w:rPr>
        <w:t xml:space="preserve"> suuremad kui Siseministeeriumi eelarve</w:t>
      </w:r>
      <w:r>
        <w:rPr>
          <w:color w:val="auto"/>
        </w:rPr>
        <w:t>st antud</w:t>
      </w:r>
      <w:r>
        <w:rPr>
          <w:color w:val="auto"/>
        </w:rPr>
        <w:t xml:space="preserve"> toetus, ülejäänud kulud kaeti EELK Konsistooriumi eelarvest.</w:t>
      </w:r>
    </w:p>
    <w:p w14:paraId="5FD44F49" w14:textId="77777777" w:rsidR="00352DD2" w:rsidRDefault="00352DD2" w:rsidP="00352DD2">
      <w:pPr>
        <w:pStyle w:val="Default"/>
        <w:jc w:val="both"/>
      </w:pPr>
      <w:r>
        <w:t xml:space="preserve">EELK diasporaa töö koordinaator on piiskop Ove Sander.  </w:t>
      </w:r>
    </w:p>
    <w:p w14:paraId="45AE0510" w14:textId="77777777" w:rsidR="00352DD2" w:rsidRDefault="00352DD2" w:rsidP="00CB13A3">
      <w:pPr>
        <w:pStyle w:val="Default"/>
        <w:jc w:val="both"/>
      </w:pPr>
    </w:p>
    <w:p w14:paraId="18E6E62F" w14:textId="1EF743B0" w:rsidR="002E0EE0" w:rsidRDefault="00352DD2" w:rsidP="002E0EE0">
      <w:pPr>
        <w:pStyle w:val="Pis"/>
        <w:rPr>
          <w:szCs w:val="24"/>
        </w:rPr>
      </w:pPr>
      <w:r>
        <w:rPr>
          <w:szCs w:val="24"/>
        </w:rPr>
        <w:t xml:space="preserve">2026.a. toetuste taotlusvoor ei ole Siseministeeriumis veel avatud, seega ei ole meile veel EELK poolt </w:t>
      </w:r>
      <w:r>
        <w:rPr>
          <w:szCs w:val="24"/>
        </w:rPr>
        <w:t>esitatud</w:t>
      </w:r>
      <w:r>
        <w:rPr>
          <w:szCs w:val="24"/>
        </w:rPr>
        <w:t xml:space="preserve"> käesolevaks aastaks planeeritud tegevuste ülevaadet.</w:t>
      </w:r>
    </w:p>
    <w:p w14:paraId="65E037C6" w14:textId="77777777" w:rsidR="002E0EE0" w:rsidRPr="00352DD2" w:rsidRDefault="002E0EE0" w:rsidP="00352DD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3783F9B" w14:textId="4AB4B54D" w:rsidR="00352DD2" w:rsidRPr="00352DD2" w:rsidRDefault="00352DD2" w:rsidP="00352DD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52DD2">
        <w:rPr>
          <w:rFonts w:ascii="Times New Roman" w:hAnsi="Times New Roman" w:cs="Times New Roman"/>
          <w:sz w:val="24"/>
          <w:szCs w:val="24"/>
        </w:rPr>
        <w:t>Ülevaate koostas</w:t>
      </w:r>
      <w:r w:rsidR="00946057">
        <w:rPr>
          <w:rFonts w:ascii="Times New Roman" w:hAnsi="Times New Roman" w:cs="Times New Roman"/>
          <w:sz w:val="24"/>
          <w:szCs w:val="24"/>
        </w:rPr>
        <w:t xml:space="preserve"> 31.03.2026</w:t>
      </w:r>
    </w:p>
    <w:p w14:paraId="45DEA264" w14:textId="77777777" w:rsidR="00352DD2" w:rsidRPr="00352DD2" w:rsidRDefault="00352DD2" w:rsidP="00352DD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FE4D611" w14:textId="65F01EC1" w:rsidR="00352DD2" w:rsidRDefault="00352DD2" w:rsidP="00352DD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52DD2">
        <w:rPr>
          <w:rFonts w:ascii="Times New Roman" w:hAnsi="Times New Roman" w:cs="Times New Roman"/>
          <w:sz w:val="24"/>
          <w:szCs w:val="24"/>
        </w:rPr>
        <w:t>Ilmo Au</w:t>
      </w:r>
    </w:p>
    <w:p w14:paraId="22DCCB1F" w14:textId="79D74EEB" w:rsidR="00946057" w:rsidRPr="00352DD2" w:rsidRDefault="00946057" w:rsidP="00352DD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Usuasjade ja kodanikuühiskonna osakonna nõunik</w:t>
      </w:r>
    </w:p>
    <w:sectPr w:rsidR="00946057" w:rsidRPr="0035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E0"/>
    <w:rsid w:val="002E0EE0"/>
    <w:rsid w:val="00352DD2"/>
    <w:rsid w:val="004438CD"/>
    <w:rsid w:val="006951A5"/>
    <w:rsid w:val="00854E66"/>
    <w:rsid w:val="009443DE"/>
    <w:rsid w:val="00946057"/>
    <w:rsid w:val="00C969CF"/>
    <w:rsid w:val="00CB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C0B9"/>
  <w15:chartTrackingRefBased/>
  <w15:docId w15:val="{CECC39CB-CA46-4BA7-969F-E67F5E09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E0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E0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E0E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E0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E0E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E0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E0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E0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E0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E0E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E0E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E0E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E0EE0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E0EE0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E0EE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E0EE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E0EE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E0EE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E0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E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E0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E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E0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E0EE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E0EE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E0EE0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E0E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E0EE0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E0EE0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2E0EE0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character" w:customStyle="1" w:styleId="PisMrk">
    <w:name w:val="Päis Märk"/>
    <w:basedOn w:val="Liguvaikefont"/>
    <w:link w:val="Pis"/>
    <w:uiPriority w:val="99"/>
    <w:rsid w:val="002E0EE0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paragraph" w:customStyle="1" w:styleId="Default">
    <w:name w:val="Default"/>
    <w:rsid w:val="002E0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Vahedeta">
    <w:name w:val="No Spacing"/>
    <w:uiPriority w:val="1"/>
    <w:qFormat/>
    <w:rsid w:val="00352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Ilmo Au</cp:lastModifiedBy>
  <cp:revision>3</cp:revision>
  <dcterms:created xsi:type="dcterms:W3CDTF">2026-03-31T06:44:00Z</dcterms:created>
  <dcterms:modified xsi:type="dcterms:W3CDTF">2026-03-31T08:39:00Z</dcterms:modified>
</cp:coreProperties>
</file>